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4E0236">
        <w:rPr>
          <w:sz w:val="26"/>
          <w:szCs w:val="26"/>
        </w:rPr>
        <w:t>392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4E0236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4153C">
        <w:rPr>
          <w:sz w:val="26"/>
          <w:szCs w:val="26"/>
        </w:rPr>
        <w:t xml:space="preserve"> «</w:t>
      </w:r>
      <w:r w:rsidR="004E0236">
        <w:rPr>
          <w:sz w:val="26"/>
          <w:szCs w:val="26"/>
        </w:rPr>
        <w:t>29</w:t>
      </w:r>
      <w:r w:rsidRPr="0074153C">
        <w:rPr>
          <w:sz w:val="26"/>
          <w:szCs w:val="26"/>
        </w:rPr>
        <w:t xml:space="preserve">» </w:t>
      </w:r>
      <w:r w:rsidR="004E0236">
        <w:rPr>
          <w:sz w:val="26"/>
          <w:szCs w:val="26"/>
        </w:rPr>
        <w:t>апреля</w:t>
      </w:r>
      <w:r w:rsidRPr="0074153C">
        <w:rPr>
          <w:sz w:val="26"/>
          <w:szCs w:val="26"/>
        </w:rPr>
        <w:t xml:space="preserve"> 202</w:t>
      </w:r>
      <w:r w:rsidR="004E0236">
        <w:rPr>
          <w:sz w:val="26"/>
          <w:szCs w:val="26"/>
        </w:rPr>
        <w:t>5</w:t>
      </w:r>
      <w:r w:rsidRPr="0074153C">
        <w:rPr>
          <w:sz w:val="26"/>
          <w:szCs w:val="26"/>
        </w:rPr>
        <w:t xml:space="preserve"> 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4E0236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4E0236">
        <w:rPr>
          <w:sz w:val="26"/>
          <w:szCs w:val="26"/>
        </w:rPr>
        <w:t xml:space="preserve"> Е.З.Бушкова,</w:t>
      </w:r>
    </w:p>
    <w:p w:rsidR="002B5525" w:rsidRPr="0074153C" w:rsidP="002B5525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8F76A1" w:rsidRPr="0074153C" w:rsidP="002B5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>дачного потребительс</w:t>
      </w:r>
      <w:r>
        <w:rPr>
          <w:sz w:val="26"/>
          <w:szCs w:val="26"/>
        </w:rPr>
        <w:t xml:space="preserve">кого кооператива </w:t>
      </w:r>
      <w:r w:rsidR="0003438F">
        <w:rPr>
          <w:sz w:val="26"/>
          <w:szCs w:val="26"/>
        </w:rPr>
        <w:t>«</w:t>
      </w:r>
      <w:r>
        <w:rPr>
          <w:sz w:val="26"/>
          <w:szCs w:val="26"/>
        </w:rPr>
        <w:t>Березка</w:t>
      </w:r>
      <w:r w:rsidR="0003438F">
        <w:rPr>
          <w:sz w:val="26"/>
          <w:szCs w:val="26"/>
        </w:rPr>
        <w:t>»</w:t>
      </w:r>
      <w:r>
        <w:rPr>
          <w:sz w:val="26"/>
          <w:szCs w:val="26"/>
        </w:rPr>
        <w:t xml:space="preserve"> Романовой Н.</w:t>
      </w:r>
      <w:r>
        <w:rPr>
          <w:sz w:val="26"/>
          <w:szCs w:val="26"/>
        </w:rPr>
        <w:t>А.</w:t>
      </w:r>
      <w:r>
        <w:rPr>
          <w:sz w:val="26"/>
          <w:szCs w:val="26"/>
        </w:rPr>
        <w:t>, *</w:t>
      </w:r>
      <w:r w:rsidR="008E3F0E">
        <w:rPr>
          <w:sz w:val="26"/>
          <w:szCs w:val="26"/>
        </w:rPr>
        <w:t xml:space="preserve"> </w:t>
      </w:r>
      <w:r w:rsidRPr="0074153C" w:rsidR="002B5525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ки *</w:t>
      </w:r>
      <w:r w:rsidR="0003438F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>граждан</w:t>
      </w:r>
      <w:r>
        <w:rPr>
          <w:sz w:val="26"/>
          <w:szCs w:val="26"/>
        </w:rPr>
        <w:t>ки</w:t>
      </w:r>
      <w:r w:rsidRPr="0074153C" w:rsidR="00EF572E">
        <w:rPr>
          <w:sz w:val="26"/>
          <w:szCs w:val="26"/>
        </w:rPr>
        <w:t xml:space="preserve"> </w:t>
      </w:r>
      <w:r w:rsidRPr="0074153C" w:rsidR="002B5525">
        <w:rPr>
          <w:sz w:val="26"/>
          <w:szCs w:val="26"/>
        </w:rPr>
        <w:t xml:space="preserve">РФ, </w:t>
      </w:r>
      <w:r w:rsidR="00001188">
        <w:rPr>
          <w:sz w:val="26"/>
          <w:szCs w:val="26"/>
        </w:rPr>
        <w:t>9</w:t>
      </w:r>
      <w:r w:rsidRPr="0074153C" w:rsidR="00211C57">
        <w:rPr>
          <w:sz w:val="26"/>
          <w:szCs w:val="26"/>
        </w:rPr>
        <w:t>1;</w:t>
      </w:r>
      <w:r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74153C" w:rsidR="002B5525">
        <w:rPr>
          <w:sz w:val="26"/>
          <w:szCs w:val="26"/>
        </w:rPr>
        <w:t xml:space="preserve"> зарегистрированно</w:t>
      </w:r>
      <w:r>
        <w:rPr>
          <w:sz w:val="26"/>
          <w:szCs w:val="26"/>
        </w:rPr>
        <w:t>й</w:t>
      </w:r>
      <w:r w:rsidRPr="0074153C" w:rsidR="002B5525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й</w:t>
      </w:r>
      <w:r w:rsidRPr="0074153C" w:rsidR="002B552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</w:p>
    <w:p w:rsidR="00B94504" w:rsidRPr="0074153C" w:rsidP="00C90603">
      <w:pPr>
        <w:jc w:val="center"/>
        <w:rPr>
          <w:b/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4E0236" w:rsidP="004E02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Романова Н.А.</w:t>
      </w:r>
      <w:r w:rsidR="00220F87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председателем </w:t>
      </w:r>
      <w:r>
        <w:rPr>
          <w:sz w:val="26"/>
          <w:szCs w:val="26"/>
        </w:rPr>
        <w:t>дачного потребительского кооператива «Березка»</w:t>
      </w:r>
      <w:r w:rsidR="0003438F">
        <w:rPr>
          <w:sz w:val="26"/>
          <w:szCs w:val="26"/>
        </w:rPr>
        <w:t>,</w:t>
      </w:r>
      <w:r w:rsidRPr="0074153C" w:rsidR="002B5525">
        <w:rPr>
          <w:sz w:val="26"/>
          <w:szCs w:val="26"/>
        </w:rPr>
        <w:t xml:space="preserve"> расположенного по адресу: </w:t>
      </w:r>
      <w:r w:rsidRPr="0074153C" w:rsidR="008D3320">
        <w:rPr>
          <w:sz w:val="26"/>
          <w:szCs w:val="26"/>
        </w:rPr>
        <w:t>ХМАО-Югра, г. Нефтеюганск,</w:t>
      </w:r>
      <w:r w:rsidR="008E3F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 </w:t>
      </w:r>
      <w:r>
        <w:rPr>
          <w:sz w:val="26"/>
          <w:szCs w:val="26"/>
        </w:rPr>
        <w:t>микр.,</w:t>
      </w:r>
      <w:r>
        <w:rPr>
          <w:sz w:val="26"/>
          <w:szCs w:val="26"/>
        </w:rPr>
        <w:t xml:space="preserve"> д.3</w:t>
      </w:r>
      <w:r w:rsidR="008E3F0E">
        <w:rPr>
          <w:sz w:val="26"/>
          <w:szCs w:val="26"/>
        </w:rPr>
        <w:t xml:space="preserve">, </w:t>
      </w:r>
      <w:r w:rsidR="00220F87">
        <w:rPr>
          <w:sz w:val="26"/>
          <w:szCs w:val="26"/>
        </w:rPr>
        <w:t>кв.</w:t>
      </w:r>
      <w:r>
        <w:rPr>
          <w:sz w:val="26"/>
          <w:szCs w:val="26"/>
        </w:rPr>
        <w:t>262</w:t>
      </w:r>
      <w:r w:rsidR="00F57A04">
        <w:rPr>
          <w:sz w:val="26"/>
          <w:szCs w:val="26"/>
        </w:rPr>
        <w:t>,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представил</w:t>
      </w:r>
      <w:r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101485">
        <w:rPr>
          <w:sz w:val="26"/>
          <w:szCs w:val="26"/>
        </w:rPr>
        <w:t>1</w:t>
      </w:r>
      <w:r>
        <w:rPr>
          <w:sz w:val="26"/>
          <w:szCs w:val="26"/>
        </w:rPr>
        <w:t xml:space="preserve">2 месяцев </w:t>
      </w:r>
      <w:r w:rsidRPr="0074153C" w:rsidR="00A954E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101485">
        <w:rPr>
          <w:sz w:val="26"/>
          <w:szCs w:val="26"/>
        </w:rPr>
        <w:t>1</w:t>
      </w:r>
      <w:r>
        <w:rPr>
          <w:sz w:val="26"/>
          <w:szCs w:val="26"/>
        </w:rPr>
        <w:t>2 месяцев 2024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>
        <w:rPr>
          <w:sz w:val="26"/>
          <w:szCs w:val="26"/>
        </w:rPr>
        <w:t>27.01.2025, фактически представлен 29.01.2025.</w:t>
      </w:r>
    </w:p>
    <w:p w:rsidR="00736026" w:rsidRPr="0074153C" w:rsidP="004E0236">
      <w:pPr>
        <w:ind w:firstLine="54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 w:rsidR="004E0236">
        <w:rPr>
          <w:sz w:val="26"/>
          <w:szCs w:val="26"/>
        </w:rPr>
        <w:t xml:space="preserve">В </w:t>
      </w:r>
      <w:r w:rsidRPr="0074153C">
        <w:rPr>
          <w:sz w:val="26"/>
          <w:szCs w:val="26"/>
        </w:rPr>
        <w:t xml:space="preserve">судебное заседание </w:t>
      </w:r>
      <w:r w:rsidR="008F76A1">
        <w:rPr>
          <w:sz w:val="26"/>
          <w:szCs w:val="26"/>
        </w:rPr>
        <w:t>Романова Н.А.</w:t>
      </w:r>
      <w:r w:rsidRPr="0074153C">
        <w:rPr>
          <w:sz w:val="26"/>
          <w:szCs w:val="26"/>
        </w:rPr>
        <w:t>, извещенн</w:t>
      </w:r>
      <w:r w:rsidR="008F76A1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8F76A1">
        <w:rPr>
          <w:sz w:val="26"/>
          <w:szCs w:val="26"/>
        </w:rPr>
        <w:t>ась</w:t>
      </w:r>
      <w:r w:rsidRPr="0074153C">
        <w:rPr>
          <w:sz w:val="26"/>
          <w:szCs w:val="26"/>
        </w:rPr>
        <w:t>, о причинах неявки суду не сообщил</w:t>
      </w:r>
      <w:r w:rsidR="008F76A1">
        <w:rPr>
          <w:sz w:val="26"/>
          <w:szCs w:val="26"/>
        </w:rPr>
        <w:t>а</w:t>
      </w:r>
      <w:r w:rsidRPr="0074153C">
        <w:rPr>
          <w:sz w:val="26"/>
          <w:szCs w:val="26"/>
        </w:rPr>
        <w:t>, ходатайств об отложении судебного разбирательства от не</w:t>
      </w:r>
      <w:r w:rsidR="008F76A1">
        <w:rPr>
          <w:sz w:val="26"/>
          <w:szCs w:val="26"/>
        </w:rPr>
        <w:t>е</w:t>
      </w:r>
      <w:r w:rsidRPr="0074153C">
        <w:rPr>
          <w:sz w:val="26"/>
          <w:szCs w:val="26"/>
        </w:rPr>
        <w:t xml:space="preserve">  поступало.</w:t>
      </w:r>
      <w:r w:rsidR="004E0236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</w:t>
      </w:r>
      <w:r w:rsidRPr="0074153C">
        <w:rPr>
          <w:rFonts w:eastAsia="Calibri"/>
          <w:sz w:val="26"/>
          <w:szCs w:val="26"/>
        </w:rPr>
        <w:t xml:space="preserve">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8F76A1">
        <w:rPr>
          <w:rFonts w:eastAsia="Calibri"/>
          <w:sz w:val="26"/>
          <w:szCs w:val="26"/>
        </w:rPr>
        <w:t>Романовой Н.А.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Исследовав материалы дела, суд</w:t>
      </w:r>
      <w:r w:rsidRPr="0074153C">
        <w:rPr>
          <w:sz w:val="26"/>
          <w:szCs w:val="26"/>
        </w:rPr>
        <w:t xml:space="preserve">ья приходит к выводу, что вина </w:t>
      </w:r>
      <w:r w:rsidR="008F76A1">
        <w:rPr>
          <w:sz w:val="26"/>
          <w:szCs w:val="26"/>
        </w:rPr>
        <w:t>Романовой Н.А.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4E0236">
        <w:rPr>
          <w:sz w:val="26"/>
          <w:szCs w:val="26"/>
        </w:rPr>
        <w:t>12.03</w:t>
      </w:r>
      <w:r w:rsidRPr="0074153C">
        <w:rPr>
          <w:sz w:val="26"/>
          <w:szCs w:val="26"/>
        </w:rPr>
        <w:t>.202</w:t>
      </w:r>
      <w:r w:rsidR="004E0236">
        <w:rPr>
          <w:sz w:val="26"/>
          <w:szCs w:val="26"/>
        </w:rPr>
        <w:t>5</w:t>
      </w:r>
      <w:r w:rsidRPr="0074153C">
        <w:rPr>
          <w:sz w:val="26"/>
          <w:szCs w:val="26"/>
        </w:rPr>
        <w:t>, согласно кот</w:t>
      </w:r>
      <w:r w:rsidRPr="0074153C">
        <w:rPr>
          <w:sz w:val="26"/>
          <w:szCs w:val="26"/>
        </w:rPr>
        <w:t>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8F76A1">
        <w:rPr>
          <w:sz w:val="26"/>
          <w:szCs w:val="26"/>
        </w:rPr>
        <w:t>Романова Н.А.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не</w:t>
      </w:r>
      <w:r w:rsidR="004E0236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представил</w:t>
      </w:r>
      <w:r w:rsidR="008F76A1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211C57">
        <w:rPr>
          <w:sz w:val="26"/>
          <w:szCs w:val="26"/>
        </w:rPr>
        <w:t xml:space="preserve">за </w:t>
      </w:r>
      <w:r>
        <w:rPr>
          <w:sz w:val="26"/>
          <w:szCs w:val="26"/>
        </w:rPr>
        <w:t>1</w:t>
      </w:r>
      <w:r w:rsidR="004E0236">
        <w:rPr>
          <w:sz w:val="26"/>
          <w:szCs w:val="26"/>
        </w:rPr>
        <w:t>2 месяцев 2024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4E0236">
        <w:rPr>
          <w:sz w:val="26"/>
          <w:szCs w:val="26"/>
        </w:rPr>
        <w:t xml:space="preserve"> копией</w:t>
      </w:r>
      <w:r w:rsidRPr="0074153C">
        <w:rPr>
          <w:sz w:val="26"/>
          <w:szCs w:val="26"/>
        </w:rPr>
        <w:t xml:space="preserve"> расчета по страховым взно</w:t>
      </w:r>
      <w:r w:rsidRPr="0074153C">
        <w:rPr>
          <w:sz w:val="26"/>
          <w:szCs w:val="26"/>
        </w:rPr>
        <w:t xml:space="preserve">сам </w:t>
      </w:r>
      <w:r>
        <w:rPr>
          <w:sz w:val="26"/>
          <w:szCs w:val="26"/>
        </w:rPr>
        <w:t>1</w:t>
      </w:r>
      <w:r w:rsidR="004E0236">
        <w:rPr>
          <w:sz w:val="26"/>
          <w:szCs w:val="26"/>
        </w:rPr>
        <w:t>2 месяцев 2024 с датой представления 29.01.2025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лиц.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E0236">
        <w:rPr>
          <w:sz w:val="26"/>
          <w:szCs w:val="26"/>
        </w:rPr>
        <w:t xml:space="preserve">Согласно п. 4 ст. 24 Кодекса налоговые агенты обязаны предоставить в налоговый орган по месту своего учета документы, необходимые для </w:t>
      </w:r>
      <w:r w:rsidRPr="004E0236">
        <w:rPr>
          <w:sz w:val="26"/>
          <w:szCs w:val="26"/>
        </w:rPr>
        <w:t>осуществления контроля, за правильностью исчисления, удержания и перечисления налогов.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 сборах срок.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В соответствии с пунктом 1 статьи</w:t>
      </w:r>
      <w:r w:rsidRPr="004E0236">
        <w:rPr>
          <w:sz w:val="26"/>
          <w:szCs w:val="26"/>
        </w:rPr>
        <w:t xml:space="preserve">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1) лица, производящие выплаты и иные вознаграждени</w:t>
      </w:r>
      <w:r w:rsidRPr="004E0236">
        <w:rPr>
          <w:sz w:val="26"/>
          <w:szCs w:val="26"/>
        </w:rPr>
        <w:t>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2) индивидуальные предприниматели, адвокаты, медиаторы, нотариусы, занимающиеся частной практикой, арбитражные управляющие, о</w:t>
      </w:r>
      <w:r w:rsidRPr="004E0236">
        <w:rPr>
          <w:sz w:val="26"/>
          <w:szCs w:val="26"/>
        </w:rPr>
        <w:t xml:space="preserve">ценщики, патентные поверенные и иные лица, занимающиеся в установленном законодательством Российской </w:t>
      </w:r>
      <w:r w:rsidRPr="004E0236">
        <w:rPr>
          <w:sz w:val="26"/>
          <w:szCs w:val="26"/>
        </w:rPr>
        <w:t>Федерации порядке частной практикой (не производящие выплаты и иные вознаграждения физическим лицам).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Согласно пункта 7 статьи 431 Налогового кодекса плате</w:t>
      </w:r>
      <w:r w:rsidRPr="004E0236">
        <w:rPr>
          <w:sz w:val="26"/>
          <w:szCs w:val="26"/>
        </w:rPr>
        <w:t>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25-го числа ме</w:t>
      </w:r>
      <w:r w:rsidRPr="004E0236">
        <w:rPr>
          <w:sz w:val="26"/>
          <w:szCs w:val="26"/>
        </w:rPr>
        <w:t xml:space="preserve">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</w:t>
      </w:r>
      <w:r w:rsidRPr="004E0236">
        <w:rPr>
          <w:sz w:val="26"/>
          <w:szCs w:val="26"/>
        </w:rPr>
        <w:t>физического лица, производящего выплаты и иные вознаграждения физическим лицам.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</w:t>
      </w:r>
      <w:r w:rsidRPr="004E0236">
        <w:rPr>
          <w:sz w:val="26"/>
          <w:szCs w:val="26"/>
        </w:rPr>
        <w:t>.</w:t>
      </w:r>
    </w:p>
    <w:p w:rsidR="004E0236" w:rsidRPr="004E0236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 xml:space="preserve">Следовательно, срок представлении налогового расчета но страховым взносам за   12 месяцев 2024 года - не позднее 24:00 часов 27 января 2025 года, фактически налоговый расчет по страховым взносам был предоставлен </w:t>
      </w:r>
      <w:r>
        <w:rPr>
          <w:sz w:val="26"/>
          <w:szCs w:val="26"/>
        </w:rPr>
        <w:t>29</w:t>
      </w:r>
      <w:r w:rsidRPr="004E0236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4E0236">
        <w:rPr>
          <w:sz w:val="26"/>
          <w:szCs w:val="26"/>
        </w:rPr>
        <w:t xml:space="preserve">.2025. </w:t>
      </w:r>
    </w:p>
    <w:p w:rsidR="00736026" w:rsidRPr="0074153C" w:rsidP="004E023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E0236">
        <w:rPr>
          <w:sz w:val="26"/>
          <w:szCs w:val="26"/>
        </w:rPr>
        <w:t>Имеющиеся в материалах дела д</w:t>
      </w:r>
      <w:r w:rsidRPr="004E0236">
        <w:rPr>
          <w:sz w:val="26"/>
          <w:szCs w:val="26"/>
        </w:rPr>
        <w:t>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Действия </w:t>
      </w:r>
      <w:r w:rsidR="008F76A1">
        <w:rPr>
          <w:sz w:val="26"/>
          <w:szCs w:val="26"/>
        </w:rPr>
        <w:t>Романовой Н.А.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судья квалифицирует по ст. 15.</w:t>
      </w:r>
      <w:r w:rsidRPr="0074153C">
        <w:rPr>
          <w:sz w:val="26"/>
          <w:szCs w:val="26"/>
        </w:rPr>
        <w:t>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При назначении нак</w:t>
      </w:r>
      <w:r w:rsidRPr="0074153C">
        <w:rPr>
          <w:sz w:val="26"/>
          <w:szCs w:val="26"/>
        </w:rPr>
        <w:t xml:space="preserve">азания судья учитывает характер совершенного правонарушения, личность </w:t>
      </w:r>
      <w:r w:rsidR="008F76A1">
        <w:rPr>
          <w:sz w:val="26"/>
          <w:szCs w:val="26"/>
        </w:rPr>
        <w:t>Романовой Н.А.</w:t>
      </w:r>
      <w:r w:rsidRPr="0074153C">
        <w:rPr>
          <w:sz w:val="26"/>
          <w:szCs w:val="26"/>
        </w:rPr>
        <w:t>, е</w:t>
      </w:r>
      <w:r w:rsidR="008F76A1">
        <w:rPr>
          <w:sz w:val="26"/>
          <w:szCs w:val="26"/>
        </w:rPr>
        <w:t>е</w:t>
      </w:r>
      <w:r w:rsidRPr="0074153C" w:rsidR="00EF572E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имущественное положение.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</w:t>
      </w:r>
      <w:r w:rsidRPr="0074153C">
        <w:rPr>
          <w:sz w:val="26"/>
          <w:szCs w:val="26"/>
        </w:rPr>
        <w:t>инистративных правонарушениях, судья не находит.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>дачного</w:t>
      </w:r>
      <w:r>
        <w:rPr>
          <w:sz w:val="26"/>
          <w:szCs w:val="26"/>
        </w:rPr>
        <w:t xml:space="preserve"> потребительского кооператива «Березка»</w:t>
      </w:r>
      <w:r w:rsidRPr="00827BB4" w:rsidR="00827BB4">
        <w:rPr>
          <w:sz w:val="26"/>
          <w:szCs w:val="26"/>
        </w:rPr>
        <w:t xml:space="preserve"> </w:t>
      </w:r>
      <w:r w:rsidR="00827BB4">
        <w:rPr>
          <w:sz w:val="26"/>
          <w:szCs w:val="26"/>
        </w:rPr>
        <w:t>Романову Н</w:t>
      </w:r>
      <w:r>
        <w:rPr>
          <w:sz w:val="26"/>
          <w:szCs w:val="26"/>
        </w:rPr>
        <w:t>.</w:t>
      </w:r>
      <w:r w:rsidR="00827BB4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</w:t>
      </w:r>
      <w:r w:rsidRPr="0074153C">
        <w:rPr>
          <w:sz w:val="26"/>
          <w:szCs w:val="26"/>
        </w:rPr>
        <w:t>га – Югры в течение 10 суток с подачей апелляционной жалобы через мирового судью. В этот же срок постановление   может быть опротестовано</w:t>
      </w:r>
      <w:r w:rsidRPr="0074153C">
        <w:rPr>
          <w:sz w:val="26"/>
          <w:szCs w:val="26"/>
        </w:rPr>
        <w:t xml:space="preserve">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  </w:t>
      </w:r>
      <w:r w:rsidR="004E0236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0F39F6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2112D7"/>
    <w:rsid w:val="00211C57"/>
    <w:rsid w:val="00220F8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E0236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2863"/>
    <w:rsid w:val="00736026"/>
    <w:rsid w:val="0074153C"/>
    <w:rsid w:val="00760E44"/>
    <w:rsid w:val="0078153D"/>
    <w:rsid w:val="007937E1"/>
    <w:rsid w:val="00796BB0"/>
    <w:rsid w:val="008245B5"/>
    <w:rsid w:val="00827BB4"/>
    <w:rsid w:val="00877B33"/>
    <w:rsid w:val="008D22A8"/>
    <w:rsid w:val="008D3320"/>
    <w:rsid w:val="008E3F0E"/>
    <w:rsid w:val="008F76A1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90603"/>
    <w:rsid w:val="00CA372D"/>
    <w:rsid w:val="00CA51BD"/>
    <w:rsid w:val="00CB1E38"/>
    <w:rsid w:val="00CB604D"/>
    <w:rsid w:val="00CC4156"/>
    <w:rsid w:val="00CD67D3"/>
    <w:rsid w:val="00D42715"/>
    <w:rsid w:val="00D46126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1C7A1-F268-409C-B6D5-78F8BC34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